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04DAE2F3"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FC39F9">
        <w:rPr>
          <w:rFonts w:ascii="Verdana" w:hAnsi="Verdana" w:cs="Arial"/>
          <w:sz w:val="20"/>
          <w:szCs w:val="20"/>
        </w:rPr>
        <w:t>„</w:t>
      </w:r>
      <w:r w:rsidR="00FF4F87">
        <w:rPr>
          <w:rFonts w:ascii="Verdana" w:hAnsi="Verdana" w:cs="Arial"/>
          <w:sz w:val="20"/>
          <w:szCs w:val="20"/>
        </w:rPr>
        <w:t>Karpik</w:t>
      </w:r>
      <w:r w:rsidR="00FC39F9">
        <w:rPr>
          <w:rFonts w:ascii="Verdana" w:hAnsi="Verdana" w:cs="Arial"/>
          <w:sz w:val="20"/>
          <w:szCs w:val="20"/>
        </w:rPr>
        <w:t xml:space="preserve">”, ul. </w:t>
      </w:r>
      <w:r w:rsidR="00FF4F87">
        <w:rPr>
          <w:rFonts w:ascii="Verdana" w:hAnsi="Verdana" w:cs="Arial"/>
          <w:sz w:val="20"/>
          <w:szCs w:val="20"/>
        </w:rPr>
        <w:t>ks. Rabija</w:t>
      </w:r>
      <w:r w:rsidR="00FC39F9">
        <w:rPr>
          <w:rFonts w:ascii="Verdana" w:hAnsi="Verdana" w:cs="Arial"/>
          <w:sz w:val="20"/>
          <w:szCs w:val="20"/>
        </w:rPr>
        <w:t xml:space="preserve"> </w:t>
      </w:r>
      <w:r w:rsidR="00FF4F87">
        <w:rPr>
          <w:rFonts w:ascii="Verdana" w:hAnsi="Verdana" w:cs="Arial"/>
          <w:sz w:val="20"/>
          <w:szCs w:val="20"/>
        </w:rPr>
        <w:t>4</w:t>
      </w:r>
      <w:r w:rsidR="00FC39F9">
        <w:rPr>
          <w:rFonts w:ascii="Verdana" w:hAnsi="Verdana" w:cs="Arial"/>
          <w:sz w:val="20"/>
          <w:szCs w:val="20"/>
        </w:rPr>
        <w:t>,</w:t>
      </w:r>
      <w:r w:rsidR="00FF4F87">
        <w:rPr>
          <w:rFonts w:ascii="Verdana" w:hAnsi="Verdana" w:cs="Arial"/>
          <w:sz w:val="20"/>
          <w:szCs w:val="20"/>
        </w:rPr>
        <w:br/>
      </w:r>
      <w:r w:rsidR="00FC39F9">
        <w:rPr>
          <w:rFonts w:ascii="Verdana" w:hAnsi="Verdana" w:cs="Arial"/>
          <w:sz w:val="20"/>
          <w:szCs w:val="20"/>
        </w:rPr>
        <w:t>35-</w:t>
      </w:r>
      <w:r w:rsidR="00FF4F87">
        <w:rPr>
          <w:rFonts w:ascii="Verdana" w:hAnsi="Verdana" w:cs="Arial"/>
          <w:sz w:val="20"/>
          <w:szCs w:val="20"/>
        </w:rPr>
        <w:t>11</w:t>
      </w:r>
      <w:r w:rsidR="00FC39F9">
        <w:rPr>
          <w:rFonts w:ascii="Verdana" w:hAnsi="Verdana" w:cs="Arial"/>
          <w:sz w:val="20"/>
          <w:szCs w:val="20"/>
        </w:rPr>
        <w:t>8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FF4F87">
        <w:rPr>
          <w:rFonts w:ascii="Verdana" w:hAnsi="Verdana" w:cs="Arial"/>
          <w:sz w:val="20"/>
          <w:szCs w:val="20"/>
        </w:rPr>
        <w:t>120</w:t>
      </w:r>
      <w:r w:rsidRPr="008C726F">
        <w:rPr>
          <w:rFonts w:ascii="Verdana" w:hAnsi="Verdana" w:cs="Arial"/>
          <w:sz w:val="20"/>
          <w:szCs w:val="20"/>
        </w:rPr>
        <w:t xml:space="preserve"> godzin dydaktycznych.</w:t>
      </w:r>
      <w:r w:rsidR="00740220">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7A318B5B"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 do 31.12.202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3384AF32" w14:textId="4EB0E1F5" w:rsidR="000F02C4" w:rsidRPr="006030BC" w:rsidRDefault="000F02C4" w:rsidP="006030BC">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10B55ECE" w14:textId="7F9115FB" w:rsidR="007E3C4F"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sidR="008F2A4F">
        <w:rPr>
          <w:rFonts w:ascii="Verdana" w:hAnsi="Verdana" w:cs="Arial"/>
          <w:sz w:val="20"/>
          <w:szCs w:val="20"/>
        </w:rPr>
        <w:t>oświadcza, że przedmiot niniejszej umowy będzie wykonywać osobiście/zatrudniając wykwalifikowanych instruktorów</w:t>
      </w:r>
      <w:r w:rsidR="00365DA9">
        <w:rPr>
          <w:rFonts w:ascii="Verdana" w:hAnsi="Verdana" w:cs="Arial"/>
          <w:sz w:val="20"/>
          <w:szCs w:val="20"/>
        </w:rPr>
        <w:t xml:space="preserve"> w prowadzeniu zajęć </w:t>
      </w:r>
      <w:r w:rsidR="00A43B5D">
        <w:rPr>
          <w:rFonts w:ascii="Verdana" w:hAnsi="Verdana" w:cs="Arial"/>
          <w:sz w:val="20"/>
          <w:szCs w:val="20"/>
        </w:rPr>
        <w:t>gimnastyki w wodzie</w:t>
      </w:r>
      <w:r w:rsidR="008F2A4F">
        <w:rPr>
          <w:rStyle w:val="Odwoanieprzypisudolnego"/>
          <w:rFonts w:ascii="Verdana" w:hAnsi="Verdana" w:cs="Arial"/>
          <w:sz w:val="20"/>
          <w:szCs w:val="20"/>
        </w:rPr>
        <w:footnoteReference w:id="1"/>
      </w:r>
      <w:r w:rsidR="00365DA9">
        <w:rPr>
          <w:rFonts w:ascii="Verdana" w:hAnsi="Verdana" w:cs="Arial"/>
          <w:sz w:val="20"/>
          <w:szCs w:val="20"/>
        </w:rPr>
        <w:t>.</w:t>
      </w:r>
    </w:p>
    <w:p w14:paraId="2E1A2AFB" w14:textId="6EBC971E" w:rsidR="003F7BDE" w:rsidRDefault="00A12DED" w:rsidP="003F7BDE">
      <w:pPr>
        <w:pStyle w:val="Akapitzlist"/>
        <w:numPr>
          <w:ilvl w:val="0"/>
          <w:numId w:val="5"/>
        </w:numPr>
        <w:spacing w:line="360" w:lineRule="auto"/>
        <w:ind w:left="284"/>
        <w:rPr>
          <w:rFonts w:ascii="Verdana" w:hAnsi="Verdana" w:cs="Arial"/>
          <w:sz w:val="20"/>
          <w:szCs w:val="20"/>
        </w:rPr>
      </w:pPr>
      <w:r>
        <w:rPr>
          <w:rFonts w:ascii="Verdana" w:hAnsi="Verdana" w:cs="Arial"/>
          <w:sz w:val="20"/>
          <w:szCs w:val="20"/>
        </w:rPr>
        <w:t xml:space="preserve">W przypadku gdy Wykonawca nie będzie osobiście wykonywał przedmiotu umowy zobowiązany jest </w:t>
      </w:r>
      <w:r w:rsidR="00E72920">
        <w:rPr>
          <w:rFonts w:ascii="Verdana" w:hAnsi="Verdana" w:cs="Arial"/>
          <w:sz w:val="20"/>
          <w:szCs w:val="20"/>
        </w:rPr>
        <w:t>w</w:t>
      </w:r>
      <w:r w:rsidR="00B80785">
        <w:rPr>
          <w:rFonts w:ascii="Verdana" w:hAnsi="Verdana" w:cs="Arial"/>
          <w:sz w:val="20"/>
          <w:szCs w:val="20"/>
        </w:rPr>
        <w:t>skazać w załączniku nr 1 do oferty</w:t>
      </w:r>
      <w:r w:rsidR="00E72920">
        <w:rPr>
          <w:rFonts w:ascii="Verdana" w:hAnsi="Verdana" w:cs="Arial"/>
          <w:sz w:val="20"/>
          <w:szCs w:val="20"/>
        </w:rPr>
        <w:t xml:space="preserve"> wszystkie</w:t>
      </w:r>
      <w:r>
        <w:rPr>
          <w:rFonts w:ascii="Verdana" w:hAnsi="Verdana" w:cs="Arial"/>
          <w:sz w:val="20"/>
          <w:szCs w:val="20"/>
        </w:rPr>
        <w:t xml:space="preserve"> os</w:t>
      </w:r>
      <w:r w:rsidR="00E72920">
        <w:rPr>
          <w:rFonts w:ascii="Verdana" w:hAnsi="Verdana" w:cs="Arial"/>
          <w:sz w:val="20"/>
          <w:szCs w:val="20"/>
        </w:rPr>
        <w:t>o</w:t>
      </w:r>
      <w:r>
        <w:rPr>
          <w:rFonts w:ascii="Verdana" w:hAnsi="Verdana" w:cs="Arial"/>
          <w:sz w:val="20"/>
          <w:szCs w:val="20"/>
        </w:rPr>
        <w:t>b</w:t>
      </w:r>
      <w:r w:rsidR="00E72920">
        <w:rPr>
          <w:rFonts w:ascii="Verdana" w:hAnsi="Verdana" w:cs="Arial"/>
          <w:sz w:val="20"/>
          <w:szCs w:val="20"/>
        </w:rPr>
        <w:t>y</w:t>
      </w:r>
      <w:r>
        <w:rPr>
          <w:rFonts w:ascii="Verdana" w:hAnsi="Verdana" w:cs="Arial"/>
          <w:sz w:val="20"/>
          <w:szCs w:val="20"/>
        </w:rPr>
        <w:t>, przy pomocy których realizować będzie niniejsze zamówienie.</w:t>
      </w:r>
    </w:p>
    <w:p w14:paraId="71F558F5" w14:textId="72D94479" w:rsidR="003F7BDE" w:rsidRPr="00984FDF" w:rsidRDefault="00E72920" w:rsidP="003F7BDE">
      <w:pPr>
        <w:pStyle w:val="Akapitzlist"/>
        <w:numPr>
          <w:ilvl w:val="0"/>
          <w:numId w:val="5"/>
        </w:numPr>
        <w:spacing w:line="360" w:lineRule="auto"/>
        <w:ind w:left="284"/>
        <w:rPr>
          <w:rFonts w:ascii="Verdana" w:hAnsi="Verdana" w:cs="Arial"/>
          <w:sz w:val="20"/>
          <w:szCs w:val="20"/>
        </w:rPr>
      </w:pPr>
      <w:r w:rsidRPr="00984FDF">
        <w:rPr>
          <w:rFonts w:ascii="Verdana" w:hAnsi="Verdana" w:cs="Arial"/>
          <w:sz w:val="20"/>
          <w:szCs w:val="20"/>
        </w:rPr>
        <w:t>Zmiany osób, o których mowa w ust. 2 Wykonawca dokonać może wyłącznie za zgodą Zamawiającego wyrażoną w formie pisemnej, pod warunkiem posiadania przez te osoby, co najmniej tak</w:t>
      </w:r>
      <w:r w:rsidR="00984FDF" w:rsidRPr="00984FDF">
        <w:rPr>
          <w:rFonts w:ascii="Verdana" w:hAnsi="Verdana" w:cs="Arial"/>
          <w:sz w:val="20"/>
          <w:szCs w:val="20"/>
        </w:rPr>
        <w:t>iego samego doświadczenia jak zadeklarowane w formularzu oferta.</w:t>
      </w:r>
    </w:p>
    <w:p w14:paraId="542B9C7E" w14:textId="55A9F0FD"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Zaj</w:t>
      </w:r>
      <w:r w:rsidR="003F7BDE">
        <w:rPr>
          <w:rFonts w:ascii="Verdana" w:hAnsi="Verdana" w:cs="Arial"/>
          <w:sz w:val="20"/>
          <w:szCs w:val="20"/>
        </w:rPr>
        <w:t>ę</w:t>
      </w:r>
      <w:r w:rsidRPr="003F7BDE">
        <w:rPr>
          <w:rFonts w:ascii="Verdana" w:hAnsi="Verdana" w:cs="Arial"/>
          <w:sz w:val="20"/>
          <w:szCs w:val="20"/>
        </w:rPr>
        <w:t xml:space="preserve">cia będą prowadzone zgodnie z </w:t>
      </w:r>
      <w:r w:rsidR="00F76C61" w:rsidRPr="003F7BDE">
        <w:rPr>
          <w:rFonts w:ascii="Verdana" w:hAnsi="Verdana" w:cs="Arial"/>
          <w:sz w:val="20"/>
          <w:szCs w:val="20"/>
        </w:rPr>
        <w:t>h</w:t>
      </w:r>
      <w:r w:rsidRPr="003F7BDE">
        <w:rPr>
          <w:rFonts w:ascii="Verdana" w:hAnsi="Verdana" w:cs="Arial"/>
          <w:sz w:val="20"/>
          <w:szCs w:val="20"/>
        </w:rPr>
        <w:t xml:space="preserve">armonogramem, który zostanie ustalony </w:t>
      </w:r>
      <w:r w:rsidRPr="003F7BDE">
        <w:rPr>
          <w:rFonts w:ascii="Verdana" w:hAnsi="Verdana" w:cs="Arial"/>
          <w:sz w:val="20"/>
          <w:szCs w:val="20"/>
        </w:rPr>
        <w:br/>
        <w:t>i zatwierdzony wspólnie przez Wykonawcę i Zamawiającego.</w:t>
      </w:r>
    </w:p>
    <w:p w14:paraId="44ABEC8D" w14:textId="77777777" w:rsidR="003F7BDE" w:rsidRDefault="008C726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nie gwarantuje realizacji </w:t>
      </w:r>
      <w:r w:rsidR="008F2A4F" w:rsidRPr="003F7BDE">
        <w:rPr>
          <w:rFonts w:ascii="Verdana" w:hAnsi="Verdana" w:cs="Arial"/>
          <w:sz w:val="20"/>
          <w:szCs w:val="20"/>
        </w:rPr>
        <w:t xml:space="preserve">pełnej </w:t>
      </w:r>
      <w:r w:rsidRPr="003F7BDE">
        <w:rPr>
          <w:rFonts w:ascii="Verdana" w:hAnsi="Verdana" w:cs="Arial"/>
          <w:sz w:val="20"/>
          <w:szCs w:val="20"/>
        </w:rPr>
        <w:t>liczby godzin wskazanej w §1 niniejszej umowy, jednocześnie</w:t>
      </w:r>
      <w:r w:rsidR="007E3C4F" w:rsidRPr="003F7BDE">
        <w:rPr>
          <w:rFonts w:ascii="Verdana" w:hAnsi="Verdana" w:cs="Arial"/>
          <w:sz w:val="20"/>
          <w:szCs w:val="20"/>
        </w:rPr>
        <w:t xml:space="preserve"> zastrzega, że liczba godzin zajęć może ulec zmniejszeniu</w:t>
      </w:r>
      <w:r w:rsidR="00F94C94" w:rsidRPr="003F7BDE">
        <w:rPr>
          <w:rFonts w:ascii="Verdana" w:hAnsi="Verdana" w:cs="Arial"/>
          <w:sz w:val="20"/>
          <w:szCs w:val="20"/>
        </w:rPr>
        <w:t xml:space="preserve"> </w:t>
      </w:r>
      <w:r w:rsidR="00F94C94" w:rsidRPr="003F7BDE">
        <w:rPr>
          <w:rFonts w:ascii="Verdana" w:hAnsi="Verdana" w:cs="Arial"/>
          <w:sz w:val="20"/>
          <w:szCs w:val="20"/>
        </w:rPr>
        <w:lastRenderedPageBreak/>
        <w:t>maksymalnie</w:t>
      </w:r>
      <w:r w:rsidR="008F2A4F" w:rsidRPr="003F7BDE">
        <w:rPr>
          <w:rFonts w:ascii="Verdana" w:hAnsi="Verdana" w:cs="Arial"/>
          <w:sz w:val="20"/>
          <w:szCs w:val="20"/>
        </w:rPr>
        <w:t xml:space="preserve"> </w:t>
      </w:r>
      <w:r w:rsidR="00F94C94" w:rsidRPr="003F7BDE">
        <w:rPr>
          <w:rFonts w:ascii="Verdana" w:hAnsi="Verdana" w:cs="Arial"/>
          <w:sz w:val="20"/>
          <w:szCs w:val="20"/>
        </w:rPr>
        <w:t>o 50%</w:t>
      </w:r>
      <w:r w:rsidR="007E3C4F" w:rsidRPr="003F7BDE">
        <w:rPr>
          <w:rFonts w:ascii="Verdana" w:hAnsi="Verdana" w:cs="Arial"/>
          <w:sz w:val="20"/>
          <w:szCs w:val="20"/>
        </w:rPr>
        <w:t>. W takim przypadku Wykonawca może żądać wyłącznie wynagrodzenia należnego</w:t>
      </w:r>
      <w:r w:rsidR="00F94C94" w:rsidRPr="003F7BDE">
        <w:rPr>
          <w:rFonts w:ascii="Verdana" w:hAnsi="Verdana" w:cs="Arial"/>
          <w:sz w:val="20"/>
          <w:szCs w:val="20"/>
        </w:rPr>
        <w:t xml:space="preserve"> </w:t>
      </w:r>
      <w:r w:rsidR="007E3C4F" w:rsidRPr="003F7BDE">
        <w:rPr>
          <w:rFonts w:ascii="Verdana" w:hAnsi="Verdana" w:cs="Arial"/>
          <w:sz w:val="20"/>
          <w:szCs w:val="20"/>
        </w:rPr>
        <w:t xml:space="preserve">z tytułu wykonania części zamówienia. </w:t>
      </w:r>
    </w:p>
    <w:p w14:paraId="5E8BAA84" w14:textId="77777777"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zastrzega możliwość czasowego zawieszenia prowadzenia </w:t>
      </w:r>
      <w:r w:rsidR="00F76C61" w:rsidRPr="003F7BDE">
        <w:rPr>
          <w:rFonts w:ascii="Verdana" w:hAnsi="Verdana" w:cs="Arial"/>
          <w:sz w:val="20"/>
          <w:szCs w:val="20"/>
        </w:rPr>
        <w:t>zajęć</w:t>
      </w:r>
      <w:r w:rsidR="002D4B58" w:rsidRPr="003F7BDE">
        <w:rPr>
          <w:rFonts w:ascii="Verdana" w:hAnsi="Verdana" w:cs="Arial"/>
          <w:sz w:val="20"/>
          <w:szCs w:val="20"/>
        </w:rPr>
        <w:br/>
      </w:r>
      <w:r w:rsidRPr="003F7BDE">
        <w:rPr>
          <w:rFonts w:ascii="Verdana" w:hAnsi="Verdana" w:cs="Arial"/>
          <w:sz w:val="20"/>
          <w:szCs w:val="20"/>
        </w:rPr>
        <w:t>ze względu na zamknięcie obiektów Za</w:t>
      </w:r>
      <w:r w:rsidR="00AE6B87" w:rsidRPr="003F7BDE">
        <w:rPr>
          <w:rFonts w:ascii="Verdana" w:hAnsi="Verdana" w:cs="Arial"/>
          <w:sz w:val="20"/>
          <w:szCs w:val="20"/>
        </w:rPr>
        <w:t>mawiającego,</w:t>
      </w:r>
      <w:r w:rsidRPr="003F7BDE">
        <w:rPr>
          <w:rFonts w:ascii="Verdana" w:hAnsi="Verdana" w:cs="Arial"/>
          <w:sz w:val="20"/>
          <w:szCs w:val="20"/>
        </w:rPr>
        <w:t xml:space="preserve"> </w:t>
      </w:r>
      <w:r w:rsidR="00AE6B87" w:rsidRPr="003F7BDE">
        <w:rPr>
          <w:rFonts w:ascii="Verdana" w:hAnsi="Verdana" w:cs="Arial"/>
          <w:sz w:val="20"/>
          <w:szCs w:val="20"/>
        </w:rPr>
        <w:t>spowodowane czynnikami, których</w:t>
      </w:r>
      <w:r w:rsidR="00875106" w:rsidRPr="003F7BDE">
        <w:rPr>
          <w:rFonts w:ascii="Verdana" w:hAnsi="Verdana" w:cs="Arial"/>
          <w:sz w:val="20"/>
          <w:szCs w:val="20"/>
        </w:rPr>
        <w:t xml:space="preserve"> Zamawiający nie był w stanie przewidzieć</w:t>
      </w:r>
      <w:r w:rsidR="00AE6B87" w:rsidRPr="003F7BDE">
        <w:rPr>
          <w:rFonts w:ascii="Verdana" w:hAnsi="Verdana" w:cs="Arial"/>
          <w:sz w:val="20"/>
          <w:szCs w:val="20"/>
        </w:rPr>
        <w:t xml:space="preserve"> w chwili zawierania umowy</w:t>
      </w:r>
      <w:r w:rsidR="00875106" w:rsidRPr="003F7BDE">
        <w:rPr>
          <w:rFonts w:ascii="Verdana" w:hAnsi="Verdana" w:cs="Arial"/>
          <w:sz w:val="20"/>
          <w:szCs w:val="20"/>
        </w:rPr>
        <w:t>.</w:t>
      </w:r>
    </w:p>
    <w:p w14:paraId="52EF4A4D" w14:textId="77777777" w:rsidR="003F7BDE" w:rsidRDefault="00FF386C"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W przypadku gdy Wykonawca </w:t>
      </w:r>
      <w:r w:rsidR="00E52701" w:rsidRPr="003F7BDE">
        <w:rPr>
          <w:rFonts w:ascii="Verdana" w:hAnsi="Verdana" w:cs="Arial"/>
          <w:sz w:val="20"/>
          <w:szCs w:val="20"/>
        </w:rPr>
        <w:t>do prowadzenia</w:t>
      </w:r>
      <w:r w:rsidRPr="003F7BDE">
        <w:rPr>
          <w:rFonts w:ascii="Verdana" w:hAnsi="Verdana" w:cs="Arial"/>
          <w:sz w:val="20"/>
          <w:szCs w:val="20"/>
        </w:rPr>
        <w:t xml:space="preserve"> zajęć dydaktycznych </w:t>
      </w:r>
      <w:r w:rsidR="00E52701" w:rsidRPr="003F7BDE">
        <w:rPr>
          <w:rFonts w:ascii="Verdana" w:hAnsi="Verdana" w:cs="Arial"/>
          <w:sz w:val="20"/>
          <w:szCs w:val="20"/>
        </w:rPr>
        <w:t>wykorzystuje</w:t>
      </w:r>
      <w:r w:rsidRPr="003F7BDE">
        <w:rPr>
          <w:rFonts w:ascii="Verdana" w:hAnsi="Verdana" w:cs="Arial"/>
          <w:sz w:val="20"/>
          <w:szCs w:val="20"/>
        </w:rPr>
        <w:t xml:space="preserve"> </w:t>
      </w:r>
      <w:r w:rsidR="00E52701" w:rsidRPr="003F7BDE">
        <w:rPr>
          <w:rFonts w:ascii="Verdana" w:hAnsi="Verdana" w:cs="Arial"/>
          <w:sz w:val="20"/>
          <w:szCs w:val="20"/>
        </w:rPr>
        <w:t>utwory muzyczne</w:t>
      </w:r>
      <w:r w:rsidRPr="003F7BDE">
        <w:rPr>
          <w:rFonts w:ascii="Verdana" w:hAnsi="Verdana" w:cs="Arial"/>
          <w:sz w:val="20"/>
          <w:szCs w:val="20"/>
        </w:rPr>
        <w:t>, zobowiązany jest do pon</w:t>
      </w:r>
      <w:r w:rsidR="008451DA" w:rsidRPr="003F7BDE">
        <w:rPr>
          <w:rFonts w:ascii="Verdana" w:hAnsi="Verdana" w:cs="Arial"/>
          <w:sz w:val="20"/>
          <w:szCs w:val="20"/>
        </w:rPr>
        <w:t>osz</w:t>
      </w:r>
      <w:r w:rsidRPr="003F7BDE">
        <w:rPr>
          <w:rFonts w:ascii="Verdana" w:hAnsi="Verdana" w:cs="Arial"/>
          <w:sz w:val="20"/>
          <w:szCs w:val="20"/>
        </w:rPr>
        <w:t xml:space="preserve">enia we własnym zakresie wszelkich kosztów wynikających z </w:t>
      </w:r>
      <w:r w:rsidR="008451DA" w:rsidRPr="003F7BDE">
        <w:rPr>
          <w:rFonts w:ascii="Verdana" w:hAnsi="Verdana" w:cs="Arial"/>
          <w:sz w:val="20"/>
          <w:szCs w:val="20"/>
        </w:rPr>
        <w:t>przepisów dotyczących praw autorskich</w:t>
      </w:r>
      <w:r w:rsidR="00E52701" w:rsidRPr="003F7BDE">
        <w:rPr>
          <w:rFonts w:ascii="Verdana" w:hAnsi="Verdana" w:cs="Arial"/>
          <w:sz w:val="20"/>
          <w:szCs w:val="20"/>
        </w:rPr>
        <w:t xml:space="preserve"> i ich ochrony.</w:t>
      </w:r>
    </w:p>
    <w:p w14:paraId="2D249A92" w14:textId="6A2CC786" w:rsidR="007E3C4F" w:rsidRP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eastAsia="Times New Roman" w:hAnsi="Verdana"/>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A6B20C1"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ED7B03">
        <w:rPr>
          <w:rFonts w:ascii="Verdana" w:hAnsi="Verdana" w:cs="Times New Roman"/>
          <w:sz w:val="20"/>
          <w:szCs w:val="20"/>
        </w:rPr>
        <w:t>…………………………….</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ED7B03">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4EE1D62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00A12DED">
        <w:rPr>
          <w:rFonts w:ascii="Verdana" w:eastAsia="Times New Roman" w:hAnsi="Verdana" w:cs="Times New Roman"/>
          <w:sz w:val="20"/>
          <w:szCs w:val="20"/>
        </w:rPr>
        <w:t xml:space="preserve">maksymalna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003F7BDE">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7CE29E61"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w:t>
      </w:r>
      <w:r w:rsidR="003F7BDE">
        <w:rPr>
          <w:rFonts w:ascii="Verdana" w:eastAsia="Times New Roman" w:hAnsi="Verdana" w:cs="Times New Roman"/>
          <w:sz w:val="20"/>
          <w:szCs w:val="20"/>
        </w:rPr>
        <w:t xml:space="preserve">na podstawie </w:t>
      </w:r>
      <w:r w:rsidRPr="00DA7DF1">
        <w:rPr>
          <w:rFonts w:ascii="Verdana" w:eastAsia="Times New Roman" w:hAnsi="Verdana" w:cs="Times New Roman"/>
          <w:sz w:val="20"/>
          <w:szCs w:val="20"/>
        </w:rPr>
        <w:t>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4AE1944"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79EF338" w14:textId="0C220232"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CDF4C58" w14:textId="77777777" w:rsid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niezapłaconych w terminie określonym w ust. 2 i 3 przysługują odsetki ustawowe.</w:t>
      </w:r>
    </w:p>
    <w:p w14:paraId="2E1E8C33" w14:textId="6E1A2A8D" w:rsidR="007E3C4F" w:rsidRP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3F7BDE">
        <w:rPr>
          <w:rFonts w:ascii="Verdana" w:eastAsia="Times New Roman" w:hAnsi="Verdana" w:cs="Times New Roman"/>
          <w:sz w:val="20"/>
          <w:szCs w:val="20"/>
        </w:rPr>
        <w:t>Faktury sprzedaży pomiędzy Stronami będą wystawiane z następującymi danymi:</w:t>
      </w:r>
    </w:p>
    <w:p w14:paraId="64F53D38" w14:textId="77777777" w:rsidR="007E3C4F" w:rsidRPr="00DA7DF1"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83CB9E8" w14:textId="7AD47A68" w:rsidR="00AB5FC8"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sz w:val="20"/>
          <w:szCs w:val="20"/>
          <w:u w:val="single"/>
        </w:rPr>
        <w:lastRenderedPageBreak/>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0D33A5DE" w14:textId="47250D73" w:rsidR="003F7BDE" w:rsidRPr="00ED7B03" w:rsidRDefault="003F7BDE" w:rsidP="00984FDF">
      <w:pPr>
        <w:pStyle w:val="Bezodstpw"/>
        <w:numPr>
          <w:ilvl w:val="0"/>
          <w:numId w:val="11"/>
        </w:numPr>
        <w:spacing w:line="360" w:lineRule="auto"/>
        <w:ind w:left="284" w:hanging="284"/>
        <w:jc w:val="both"/>
        <w:rPr>
          <w:rFonts w:ascii="Verdana" w:hAnsi="Verdana" w:cs="Times New Roman"/>
          <w:sz w:val="20"/>
          <w:szCs w:val="20"/>
        </w:rPr>
      </w:pPr>
      <w:r>
        <w:rPr>
          <w:rFonts w:ascii="Verdana" w:hAnsi="Verdana" w:cs="Times New Roman"/>
          <w:sz w:val="20"/>
          <w:szCs w:val="20"/>
        </w:rPr>
        <w:t>W przypadku, gdy Wykonawcą przedmiotu umowy będzie osoba fizyczna nieprowadząca działalności gospodarczej, Zamawiający odprowadzi – działając jako płatnik – za Wykonawcę wszelkie należności publicznoprawne obliczone jak dla umowy zlecenia wraz z pochodnymi od wynagrodzenia. Odprowadzone kwoty z tego tytułu pomniejszą należne Wykonawcy wynagrodzenie do kwoty ……. brutto.</w:t>
      </w:r>
    </w:p>
    <w:p w14:paraId="7C62F0E8" w14:textId="77777777" w:rsidR="00984FDF" w:rsidRPr="00984FDF" w:rsidRDefault="00984FDF" w:rsidP="007E3C4F">
      <w:pPr>
        <w:widowControl w:val="0"/>
        <w:spacing w:after="0" w:line="276" w:lineRule="auto"/>
        <w:jc w:val="center"/>
        <w:rPr>
          <w:rFonts w:ascii="Verdana" w:eastAsia="Times New Roman" w:hAnsi="Verdana" w:cs="Times New Roman"/>
          <w:b/>
          <w:bCs/>
          <w:sz w:val="8"/>
          <w:szCs w:val="8"/>
        </w:rPr>
      </w:pPr>
    </w:p>
    <w:p w14:paraId="5E15908F" w14:textId="33DE90BA"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7BF26D9E" w14:textId="77777777" w:rsid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EC5F9F">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25CE71DA" w:rsidR="007E3C4F" w:rsidRP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984FDF">
        <w:rPr>
          <w:rFonts w:ascii="Verdana" w:eastAsia="Times New Roman" w:hAnsi="Verdana" w:cs="Times New Roman"/>
          <w:bCs/>
          <w:sz w:val="20"/>
          <w:szCs w:val="20"/>
        </w:rPr>
        <w:t>Wykonawca zapłaci Zamawiającemu kary umowne:</w:t>
      </w:r>
    </w:p>
    <w:p w14:paraId="4A8BDB3B" w14:textId="77777777" w:rsidR="00984FDF" w:rsidRDefault="007E3C4F" w:rsidP="00984FDF">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3E72D00F" w:rsidR="007E3C4F" w:rsidRPr="00DA7DF1" w:rsidRDefault="00984FDF" w:rsidP="00984FDF">
      <w:pPr>
        <w:widowControl w:val="0"/>
        <w:spacing w:after="0" w:line="360" w:lineRule="auto"/>
        <w:jc w:val="both"/>
        <w:rPr>
          <w:rFonts w:ascii="Verdana" w:eastAsia="Times New Roman" w:hAnsi="Verdana" w:cs="Times New Roman"/>
          <w:bCs/>
          <w:sz w:val="20"/>
          <w:szCs w:val="20"/>
        </w:rPr>
      </w:pPr>
      <w:r>
        <w:rPr>
          <w:rFonts w:ascii="Verdana" w:eastAsia="Times New Roman" w:hAnsi="Verdana" w:cs="Times New Roman"/>
          <w:bCs/>
          <w:sz w:val="20"/>
          <w:szCs w:val="20"/>
        </w:rPr>
        <w:t xml:space="preserve">3. </w:t>
      </w:r>
      <w:r w:rsidR="007E3C4F"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231EBBA7" w14:textId="77777777" w:rsidR="00984FDF" w:rsidRDefault="007E3C4F" w:rsidP="00984FDF">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30F34FD5" w:rsidR="007E3C4F" w:rsidRPr="00984FDF" w:rsidRDefault="007E3C4F" w:rsidP="00984FDF">
      <w:pPr>
        <w:pStyle w:val="Akapitzlist"/>
        <w:widowControl w:val="0"/>
        <w:numPr>
          <w:ilvl w:val="0"/>
          <w:numId w:val="18"/>
        </w:numPr>
        <w:spacing w:line="360" w:lineRule="auto"/>
        <w:ind w:left="284" w:hanging="284"/>
        <w:rPr>
          <w:rFonts w:ascii="Verdana" w:eastAsia="Times New Roman" w:hAnsi="Verdana"/>
          <w:bCs/>
          <w:sz w:val="20"/>
          <w:szCs w:val="20"/>
        </w:rPr>
      </w:pPr>
      <w:r w:rsidRPr="00984FDF">
        <w:rPr>
          <w:rFonts w:ascii="Verdana" w:eastAsia="Times New Roman" w:hAnsi="Verdana"/>
          <w:bCs/>
          <w:sz w:val="20"/>
          <w:szCs w:val="20"/>
        </w:rPr>
        <w:t>Postanowienia ust.</w:t>
      </w:r>
      <w:r w:rsidR="00E72920" w:rsidRPr="00984FDF">
        <w:rPr>
          <w:rFonts w:ascii="Verdana" w:eastAsia="Times New Roman" w:hAnsi="Verdana"/>
          <w:bCs/>
          <w:sz w:val="20"/>
          <w:szCs w:val="20"/>
        </w:rPr>
        <w:t xml:space="preserve"> </w:t>
      </w:r>
      <w:r w:rsidRPr="00984FDF">
        <w:rPr>
          <w:rFonts w:ascii="Verdana" w:eastAsia="Times New Roman" w:hAnsi="Verdana"/>
          <w:bCs/>
          <w:sz w:val="20"/>
          <w:szCs w:val="20"/>
        </w:rPr>
        <w: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090FAC5B"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w:t>
      </w:r>
      <w:r w:rsidRPr="006E2232">
        <w:rPr>
          <w:rFonts w:ascii="Verdana" w:eastAsia="Times New Roman" w:hAnsi="Verdana" w:cs="Times New Roman"/>
          <w:sz w:val="20"/>
          <w:szCs w:val="20"/>
        </w:rPr>
        <w:lastRenderedPageBreak/>
        <w:t>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r w:rsidR="00E72920">
        <w:rPr>
          <w:rStyle w:val="Odwoanieprzypisudolnego"/>
          <w:rFonts w:ascii="Verdana" w:eastAsia="Times New Roman" w:hAnsi="Verdana" w:cs="Times New Roman"/>
          <w:sz w:val="20"/>
          <w:szCs w:val="20"/>
        </w:rPr>
        <w:footnoteReference w:id="2"/>
      </w:r>
    </w:p>
    <w:p w14:paraId="23A1258A" w14:textId="1EFDB980"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8890D1F"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Integralną część umowy stanowi </w:t>
      </w:r>
      <w:r w:rsidR="00FC39F9">
        <w:rPr>
          <w:rFonts w:ascii="Verdana" w:eastAsia="Times New Roman" w:hAnsi="Verdana" w:cs="Times New Roman"/>
          <w:sz w:val="20"/>
          <w:szCs w:val="20"/>
        </w:rPr>
        <w:t>o</w:t>
      </w:r>
      <w:r>
        <w:rPr>
          <w:rFonts w:ascii="Verdana" w:eastAsia="Times New Roman" w:hAnsi="Verdana" w:cs="Times New Roman"/>
          <w:sz w:val="20"/>
          <w:szCs w:val="20"/>
        </w:rPr>
        <w:t>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42D6" w14:textId="77777777" w:rsidR="002C345D" w:rsidRDefault="002C345D" w:rsidP="006B0667">
      <w:pPr>
        <w:spacing w:after="0" w:line="240" w:lineRule="auto"/>
      </w:pPr>
      <w:r>
        <w:separator/>
      </w:r>
    </w:p>
  </w:endnote>
  <w:endnote w:type="continuationSeparator" w:id="0">
    <w:p w14:paraId="224190BE" w14:textId="77777777" w:rsidR="002C345D" w:rsidRDefault="002C345D"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997F" w14:textId="77777777" w:rsidR="002C345D" w:rsidRDefault="002C345D" w:rsidP="006B0667">
      <w:pPr>
        <w:spacing w:after="0" w:line="240" w:lineRule="auto"/>
      </w:pPr>
      <w:r>
        <w:separator/>
      </w:r>
    </w:p>
  </w:footnote>
  <w:footnote w:type="continuationSeparator" w:id="0">
    <w:p w14:paraId="3E67E0F3" w14:textId="77777777" w:rsidR="002C345D" w:rsidRDefault="002C345D" w:rsidP="006B0667">
      <w:pPr>
        <w:spacing w:after="0" w:line="240" w:lineRule="auto"/>
      </w:pPr>
      <w:r>
        <w:continuationSeparator/>
      </w:r>
    </w:p>
  </w:footnote>
  <w:footnote w:id="1">
    <w:p w14:paraId="7C054726" w14:textId="2506EBD4" w:rsidR="008F2A4F" w:rsidRDefault="008F2A4F">
      <w:pPr>
        <w:pStyle w:val="Tekstprzypisudolnego"/>
      </w:pPr>
      <w:r>
        <w:rPr>
          <w:rStyle w:val="Odwoanieprzypisudolnego"/>
        </w:rPr>
        <w:footnoteRef/>
      </w:r>
      <w:r>
        <w:t xml:space="preserve"> Niepotrzebne skreślić</w:t>
      </w:r>
    </w:p>
  </w:footnote>
  <w:footnote w:id="2">
    <w:p w14:paraId="3953D1F0" w14:textId="50C60CE9" w:rsidR="00E72920" w:rsidRDefault="00E72920">
      <w:pPr>
        <w:pStyle w:val="Tekstprzypisudolnego"/>
      </w:pPr>
      <w:r>
        <w:rPr>
          <w:rStyle w:val="Odwoanieprzypisudolnego"/>
        </w:rPr>
        <w:footnoteRef/>
      </w:r>
      <w:r>
        <w:t xml:space="preserve"> Zapisy niniejszego ustępu nie dotyczą Wykonawcy będącego osobą fizyczną nieprowadzącą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07357"/>
    <w:multiLevelType w:val="hybridMultilevel"/>
    <w:tmpl w:val="218C5068"/>
    <w:lvl w:ilvl="0" w:tplc="495A54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6"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83952"/>
    <w:multiLevelType w:val="hybridMultilevel"/>
    <w:tmpl w:val="61BCDD5C"/>
    <w:lvl w:ilvl="0" w:tplc="D424EB1E">
      <w:start w:val="4"/>
      <w:numFmt w:val="decimal"/>
      <w:lvlText w:val="%1."/>
      <w:lvlJc w:val="left"/>
      <w:pPr>
        <w:ind w:left="14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6"/>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10"/>
  </w:num>
  <w:num w:numId="7" w16cid:durableId="758209489">
    <w:abstractNumId w:val="11"/>
  </w:num>
  <w:num w:numId="8" w16cid:durableId="514614171">
    <w:abstractNumId w:val="7"/>
  </w:num>
  <w:num w:numId="9" w16cid:durableId="1211069679">
    <w:abstractNumId w:val="2"/>
  </w:num>
  <w:num w:numId="10" w16cid:durableId="1267882296">
    <w:abstractNumId w:val="14"/>
  </w:num>
  <w:num w:numId="11" w16cid:durableId="817309301">
    <w:abstractNumId w:val="0"/>
  </w:num>
  <w:num w:numId="12" w16cid:durableId="556092606">
    <w:abstractNumId w:val="6"/>
  </w:num>
  <w:num w:numId="13" w16cid:durableId="660616987">
    <w:abstractNumId w:val="13"/>
  </w:num>
  <w:num w:numId="14" w16cid:durableId="659893515">
    <w:abstractNumId w:val="15"/>
  </w:num>
  <w:num w:numId="15" w16cid:durableId="1487816246">
    <w:abstractNumId w:val="12"/>
  </w:num>
  <w:num w:numId="16" w16cid:durableId="1948467872">
    <w:abstractNumId w:val="1"/>
  </w:num>
  <w:num w:numId="17" w16cid:durableId="438261209">
    <w:abstractNumId w:val="9"/>
  </w:num>
  <w:num w:numId="18" w16cid:durableId="1232888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6097E"/>
    <w:rsid w:val="00237295"/>
    <w:rsid w:val="00271792"/>
    <w:rsid w:val="002A2B9A"/>
    <w:rsid w:val="002C2B2B"/>
    <w:rsid w:val="002C345D"/>
    <w:rsid w:val="002D4B58"/>
    <w:rsid w:val="002E3DD3"/>
    <w:rsid w:val="00307A44"/>
    <w:rsid w:val="00332700"/>
    <w:rsid w:val="00332CEA"/>
    <w:rsid w:val="00333536"/>
    <w:rsid w:val="00342D53"/>
    <w:rsid w:val="003434A2"/>
    <w:rsid w:val="00365DA9"/>
    <w:rsid w:val="00376724"/>
    <w:rsid w:val="003B5A47"/>
    <w:rsid w:val="003F7BDE"/>
    <w:rsid w:val="00404076"/>
    <w:rsid w:val="00407359"/>
    <w:rsid w:val="00410167"/>
    <w:rsid w:val="00413B84"/>
    <w:rsid w:val="00481DFB"/>
    <w:rsid w:val="004A0924"/>
    <w:rsid w:val="004D42D1"/>
    <w:rsid w:val="00535DBC"/>
    <w:rsid w:val="00553E3B"/>
    <w:rsid w:val="00583474"/>
    <w:rsid w:val="005D2828"/>
    <w:rsid w:val="006030BC"/>
    <w:rsid w:val="00625395"/>
    <w:rsid w:val="006529E8"/>
    <w:rsid w:val="006920E3"/>
    <w:rsid w:val="006A0874"/>
    <w:rsid w:val="006B0667"/>
    <w:rsid w:val="006D0FF4"/>
    <w:rsid w:val="00722599"/>
    <w:rsid w:val="00737859"/>
    <w:rsid w:val="00740220"/>
    <w:rsid w:val="007543B7"/>
    <w:rsid w:val="0075545C"/>
    <w:rsid w:val="007714E5"/>
    <w:rsid w:val="00787C77"/>
    <w:rsid w:val="007D6282"/>
    <w:rsid w:val="007E2C1A"/>
    <w:rsid w:val="007E3C4F"/>
    <w:rsid w:val="00811BF7"/>
    <w:rsid w:val="00833E85"/>
    <w:rsid w:val="008451DA"/>
    <w:rsid w:val="00875106"/>
    <w:rsid w:val="008B156E"/>
    <w:rsid w:val="008C726F"/>
    <w:rsid w:val="008F1E44"/>
    <w:rsid w:val="008F2A4F"/>
    <w:rsid w:val="00903A6A"/>
    <w:rsid w:val="0094532C"/>
    <w:rsid w:val="00945C37"/>
    <w:rsid w:val="0097792D"/>
    <w:rsid w:val="00984FDF"/>
    <w:rsid w:val="009C219C"/>
    <w:rsid w:val="009C3996"/>
    <w:rsid w:val="009E3926"/>
    <w:rsid w:val="009F7BA8"/>
    <w:rsid w:val="00A12DED"/>
    <w:rsid w:val="00A4261E"/>
    <w:rsid w:val="00A43B5D"/>
    <w:rsid w:val="00A90ED1"/>
    <w:rsid w:val="00A97AD0"/>
    <w:rsid w:val="00AB5F06"/>
    <w:rsid w:val="00AB5FC8"/>
    <w:rsid w:val="00AE6B87"/>
    <w:rsid w:val="00B0076C"/>
    <w:rsid w:val="00B00F46"/>
    <w:rsid w:val="00B702C9"/>
    <w:rsid w:val="00B80785"/>
    <w:rsid w:val="00B83C75"/>
    <w:rsid w:val="00BF2C59"/>
    <w:rsid w:val="00C1063D"/>
    <w:rsid w:val="00C44A80"/>
    <w:rsid w:val="00C64270"/>
    <w:rsid w:val="00CF779C"/>
    <w:rsid w:val="00D50F42"/>
    <w:rsid w:val="00D83A1D"/>
    <w:rsid w:val="00D92636"/>
    <w:rsid w:val="00DA6DC4"/>
    <w:rsid w:val="00DD4440"/>
    <w:rsid w:val="00DD7BBE"/>
    <w:rsid w:val="00DE32EF"/>
    <w:rsid w:val="00DF7BEE"/>
    <w:rsid w:val="00E042CE"/>
    <w:rsid w:val="00E37693"/>
    <w:rsid w:val="00E52701"/>
    <w:rsid w:val="00E675D0"/>
    <w:rsid w:val="00E72920"/>
    <w:rsid w:val="00E83BBE"/>
    <w:rsid w:val="00EB0A94"/>
    <w:rsid w:val="00EB4891"/>
    <w:rsid w:val="00EC5F9F"/>
    <w:rsid w:val="00ED5FAA"/>
    <w:rsid w:val="00ED7B03"/>
    <w:rsid w:val="00F04443"/>
    <w:rsid w:val="00F10059"/>
    <w:rsid w:val="00F21A6A"/>
    <w:rsid w:val="00F73E3C"/>
    <w:rsid w:val="00F76C61"/>
    <w:rsid w:val="00F77688"/>
    <w:rsid w:val="00F94C94"/>
    <w:rsid w:val="00F9648C"/>
    <w:rsid w:val="00FC39F9"/>
    <w:rsid w:val="00FF386C"/>
    <w:rsid w:val="00FF4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 w:type="paragraph" w:styleId="Tekstprzypisudolnego">
    <w:name w:val="footnote text"/>
    <w:basedOn w:val="Normalny"/>
    <w:link w:val="TekstprzypisudolnegoZnak"/>
    <w:uiPriority w:val="99"/>
    <w:semiHidden/>
    <w:unhideWhenUsed/>
    <w:rsid w:val="008F2A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2A4F"/>
    <w:rPr>
      <w:rFonts w:ascii="Calibri" w:eastAsia="Calibri" w:hAnsi="Calibri" w:cs="Calibri"/>
      <w:sz w:val="20"/>
      <w:szCs w:val="20"/>
      <w:lang w:eastAsia="ar-SA"/>
    </w:rPr>
  </w:style>
  <w:style w:type="character" w:styleId="Odwoanieprzypisudolnego">
    <w:name w:val="footnote reference"/>
    <w:basedOn w:val="Domylnaczcionkaakapitu"/>
    <w:uiPriority w:val="99"/>
    <w:semiHidden/>
    <w:unhideWhenUsed/>
    <w:rsid w:val="008F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D672-DD82-4F8D-BEAC-35A4A305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1441</Words>
  <Characters>8650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2025-10-13T13:37:00Z</cp:lastPrinted>
  <dcterms:created xsi:type="dcterms:W3CDTF">2025-10-13T13:26:00Z</dcterms:created>
  <dcterms:modified xsi:type="dcterms:W3CDTF">2025-10-17T12:36:00Z</dcterms:modified>
</cp:coreProperties>
</file>